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402" w:rsidRPr="0018155C" w:rsidRDefault="00713E68" w:rsidP="0018155C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18155C">
        <w:rPr>
          <w:rFonts w:asciiTheme="minorHAnsi" w:hAnsiTheme="minorHAnsi" w:cstheme="minorHAnsi"/>
          <w:b/>
          <w:color w:val="FF0000"/>
        </w:rPr>
        <w:t>STRIKE MN 350 ŞARTNAMESİ</w:t>
      </w:r>
    </w:p>
    <w:p w:rsidR="0035038F" w:rsidRDefault="0035038F" w:rsidP="000A48EE">
      <w:pPr>
        <w:pStyle w:val="ListeParagraf"/>
        <w:numPr>
          <w:ilvl w:val="0"/>
          <w:numId w:val="1"/>
        </w:numPr>
      </w:pPr>
      <w:r>
        <w:t>Yapısı sertleştiri</w:t>
      </w:r>
      <w:r w:rsidR="000A48EE">
        <w:t xml:space="preserve">lmiş alüminyum olacaktır. </w:t>
      </w:r>
    </w:p>
    <w:p w:rsidR="000A48EE" w:rsidRDefault="000A48EE" w:rsidP="000A48EE">
      <w:pPr>
        <w:pStyle w:val="ListeParagraf"/>
        <w:numPr>
          <w:ilvl w:val="0"/>
          <w:numId w:val="1"/>
        </w:numPr>
      </w:pPr>
      <w:r>
        <w:t xml:space="preserve">285 mm x 55 mm x 27.5 mm ebatı olacaktır. </w:t>
      </w:r>
    </w:p>
    <w:p w:rsidR="000A48EE" w:rsidRDefault="007B0D47" w:rsidP="000A48EE">
      <w:pPr>
        <w:pStyle w:val="ListeParagraf"/>
        <w:numPr>
          <w:ilvl w:val="0"/>
          <w:numId w:val="1"/>
        </w:numPr>
      </w:pPr>
      <w:r>
        <w:t xml:space="preserve">Tutuş gücü 350 kilogram olacaktır. </w:t>
      </w:r>
    </w:p>
    <w:p w:rsidR="007B0D47" w:rsidRDefault="000A39EA" w:rsidP="000A48EE">
      <w:pPr>
        <w:pStyle w:val="ListeParagraf"/>
        <w:numPr>
          <w:ilvl w:val="0"/>
          <w:numId w:val="1"/>
        </w:numPr>
      </w:pPr>
      <w:r>
        <w:t>12 volt 480 mA</w:t>
      </w:r>
      <w:r w:rsidR="009569FB">
        <w:t xml:space="preserve"> </w:t>
      </w:r>
      <w:r w:rsidR="00326640">
        <w:t>akım çekilecektir.</w:t>
      </w:r>
    </w:p>
    <w:p w:rsidR="00326640" w:rsidRDefault="00326640" w:rsidP="000A48EE">
      <w:pPr>
        <w:pStyle w:val="ListeParagraf"/>
        <w:numPr>
          <w:ilvl w:val="0"/>
          <w:numId w:val="1"/>
        </w:numPr>
      </w:pPr>
      <w:r>
        <w:t>Manyetik kısmı çinko oalcaktır.</w:t>
      </w:r>
    </w:p>
    <w:p w:rsidR="002E3DB7" w:rsidRDefault="009821AE" w:rsidP="002E3DB7">
      <w:pPr>
        <w:pStyle w:val="ListeParagraf"/>
        <w:numPr>
          <w:ilvl w:val="0"/>
          <w:numId w:val="1"/>
        </w:numPr>
      </w:pPr>
      <w:r>
        <w:t xml:space="preserve">Pvc kapılar, </w:t>
      </w:r>
      <w:r w:rsidR="002E3DB7">
        <w:t>metal kapılar, cam kapılar ve tahta kapılarda kullanılabilecektir.</w:t>
      </w:r>
    </w:p>
    <w:p w:rsidR="002E3DB7" w:rsidRDefault="002E3DB7" w:rsidP="002E3DB7">
      <w:pPr>
        <w:pStyle w:val="ListeParagraf"/>
        <w:numPr>
          <w:ilvl w:val="0"/>
          <w:numId w:val="1"/>
        </w:numPr>
      </w:pPr>
      <w:r>
        <w:t xml:space="preserve">Ağırlığı iki buçuk kilogram olacaktır. </w:t>
      </w:r>
      <w:bookmarkStart w:id="0" w:name="_GoBack"/>
      <w:bookmarkEnd w:id="0"/>
    </w:p>
    <w:sectPr w:rsidR="002E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B2FB3"/>
    <w:multiLevelType w:val="hybridMultilevel"/>
    <w:tmpl w:val="49C0B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0"/>
    <w:rsid w:val="000A39EA"/>
    <w:rsid w:val="000A48EE"/>
    <w:rsid w:val="0018155C"/>
    <w:rsid w:val="002E3DB7"/>
    <w:rsid w:val="00313E30"/>
    <w:rsid w:val="00326640"/>
    <w:rsid w:val="0035038F"/>
    <w:rsid w:val="006017CA"/>
    <w:rsid w:val="00713E68"/>
    <w:rsid w:val="007B0D47"/>
    <w:rsid w:val="009569FB"/>
    <w:rsid w:val="009821AE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562F"/>
  <w15:chartTrackingRefBased/>
  <w15:docId w15:val="{CC4D1E43-34FD-4D53-8BED-BC70DCD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81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8155C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181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350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11</cp:revision>
  <dcterms:created xsi:type="dcterms:W3CDTF">2017-07-20T14:29:00Z</dcterms:created>
  <dcterms:modified xsi:type="dcterms:W3CDTF">2017-07-20T14:34:00Z</dcterms:modified>
</cp:coreProperties>
</file>