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Default="007065B9" w:rsidP="0086502E">
      <w:pPr>
        <w:pStyle w:val="Balk1"/>
        <w:spacing w:before="0" w:beforeAutospacing="0" w:after="0" w:afterAutospacing="0"/>
        <w:rPr>
          <w:rFonts w:asciiTheme="minorHAnsi" w:hAnsiTheme="minorHAnsi" w:cstheme="minorHAnsi"/>
          <w:color w:val="FF0000"/>
          <w:sz w:val="32"/>
        </w:rPr>
      </w:pPr>
      <w:r w:rsidRPr="0086502E">
        <w:rPr>
          <w:rFonts w:asciiTheme="minorHAnsi" w:hAnsiTheme="minorHAnsi" w:cstheme="minorHAnsi"/>
          <w:color w:val="FF0000"/>
          <w:sz w:val="32"/>
        </w:rPr>
        <w:t>AVAX Otopark ve Site Giriş Çıkış Kontrol Programı Şartnamesi</w:t>
      </w:r>
    </w:p>
    <w:p w:rsidR="00077CDC" w:rsidRPr="00077CDC" w:rsidRDefault="00077CDC" w:rsidP="00077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Avax </w:t>
      </w:r>
      <w:proofErr w:type="spellStart"/>
      <w:r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Ogs</w:t>
      </w:r>
      <w:proofErr w:type="spellEnd"/>
      <w:r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ve </w:t>
      </w:r>
      <w:proofErr w:type="spellStart"/>
      <w:r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Hgs</w:t>
      </w:r>
      <w:proofErr w:type="spellEnd"/>
      <w:r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programımız kendi tarafımızdan geliştirilmiş olup, ilave modüller ve yazılımlar yapılması konusunda size olanak sağla</w:t>
      </w:r>
      <w:r w:rsidR="00C54A0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yacaktır.</w:t>
      </w:r>
    </w:p>
    <w:p w:rsidR="00077CDC" w:rsidRPr="00077CDC" w:rsidRDefault="009A6D46" w:rsidP="00077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</w:t>
      </w:r>
      <w:r w:rsidR="00077CDC"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nline </w:t>
      </w:r>
      <w:r w:rsidR="00C97D7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olarak </w:t>
      </w:r>
      <w:r w:rsidR="00077CDC"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çalışmaktadır.</w:t>
      </w:r>
    </w:p>
    <w:p w:rsidR="00077CDC" w:rsidRPr="00077CDC" w:rsidRDefault="00004C0E" w:rsidP="00077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</w:t>
      </w:r>
      <w:r w:rsidR="00077CDC"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iriş ekranı şifreli olup yetki sınıfına göre şifreli giriş ve farklı veri tabanları seçebilme ara yüzü ile açıl</w:t>
      </w:r>
      <w:r w:rsidR="00351CC6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acaktır.</w:t>
      </w:r>
    </w:p>
    <w:p w:rsidR="00077CDC" w:rsidRPr="00077CDC" w:rsidRDefault="00897F60" w:rsidP="00077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</w:t>
      </w:r>
      <w:r w:rsidR="00077CDC"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olay ve anlaşılır ara yüz</w:t>
      </w:r>
      <w:r w:rsidR="009A0FF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de anlık bilgiler</w:t>
      </w:r>
      <w:r w:rsidR="00077CDC"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takip edilebil</w:t>
      </w:r>
      <w:r w:rsidR="000336E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ecektir.</w:t>
      </w:r>
    </w:p>
    <w:p w:rsidR="00077CDC" w:rsidRDefault="00077CDC" w:rsidP="00C057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Ana ekranımızda cihazlarınızın bağlantı durumları her an kontrol edebilme ve oluşabilecek arıza durumlarında anında müdahale edebilmeniz için bağlantı bilgileri ekran ara yüzünde gösterilmektedir.</w:t>
      </w:r>
    </w:p>
    <w:p w:rsidR="00563B75" w:rsidRPr="00563B75" w:rsidRDefault="00077CDC" w:rsidP="00814C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Ana ekranımızda park durumu (Araç Kapasite) görüntülenerek anlık olarak içerideki araç sayısı doluluk ve kalan bilgileri sayısal olarak ekranda yer </w:t>
      </w:r>
      <w:r w:rsidR="00563B7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alacaktır</w:t>
      </w:r>
      <w:r w:rsidRPr="00077CD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.</w:t>
      </w:r>
      <w:r w:rsidR="000E4527" w:rsidRPr="000E4527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0E4527" w:rsidRPr="000E4527" w:rsidRDefault="008A2C2D" w:rsidP="00814C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Kayıtsız ziyaretçiler</w:t>
      </w:r>
      <w:r w:rsidR="000E4527"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in anlık geçiş </w:t>
      </w:r>
      <w:r w:rsidR="00030C1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sağlayabilmesi</w:t>
      </w:r>
      <w:r w:rsidR="000E4527"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için ana ekranda "Manuel Tetikleme" özelliği ile kayıt işlemi yapma</w:t>
      </w:r>
      <w:r w:rsidR="00936F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dan anlık geçiş izni verilebil</w:t>
      </w:r>
      <w:r w:rsidR="000E4527"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e</w:t>
      </w:r>
      <w:r w:rsidR="00936F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cekt</w:t>
      </w:r>
      <w:r w:rsidR="000E4527"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ir. Geçiş izni verilen ziyaretçilerinize açıklama kısmında neden belirtebilir ve raporlamalarda görüntülenebilir.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Online geçiş işlemlerinde kolay ara yüzü sayesinde ekranda geçiş bilgiler "Tarih, Ad Soyadı, Kart Türü, Geçiş Noktası, Kart No, Açıklama ve Geçiş Tipi" bilgileri yer alarak tüm bilgileri </w:t>
      </w:r>
      <w:r w:rsidR="001777B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görüntülenebilecektir</w:t>
      </w: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. Detaylı profil bilgileri için geçiş bilgisinin üzerine çift tıklandığında üye bilgileri penceresi açılmaktadır.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Geçiş tipi bölümünde tüm ayrıntılar yer almaktadır. Geçiş ihlali, araç içeride gözüküyor, tanımsız geçiş vb. tüm geçişlerdeki </w:t>
      </w:r>
      <w:proofErr w:type="gramStart"/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olumlu -</w:t>
      </w:r>
      <w:proofErr w:type="gramEnd"/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olumsuz bilgiler geçiş ekranındaki açıklama kısmında belirterek kullanıcı ara yüzüne sunulmuştur.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Ana ekranda yer alan Tarih Bar’ı sayesinde </w:t>
      </w:r>
      <w:proofErr w:type="spellStart"/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mouse</w:t>
      </w:r>
      <w:proofErr w:type="spellEnd"/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ile yardımıyla önceki ve sonraki günlerin bilgiler</w:t>
      </w:r>
      <w:r w:rsidR="000723D0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ine kolayca erişim sağlanabilecektir</w:t>
      </w: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Kayıtlı aboneler veya üyeler haricinde ziyaretçi geçişleri için ayrıca ziyaretçi tanımlarının bilgilerini saklayabilir ve alanınıza yapılan tüm geçiş ve ziyaretçilerin takibini sağlanabilmektedir.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Ziyaretçi geçişleri için ziyaretçinin araç plaka irtibat ve T.C. bilgilerinin kaydı oluşturulabilmektedir.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Yapılan ziyaretçi geçişlerinde ziyaretçinin kimi ziyaret ettiği abonman ya da üye seçilerek geliş sebep bilgisi girilebilmektedir.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Ziyaretçinin kartında yer alan fotoğraf ekleme özelliği sayesinde ziyaretçinin fotoğrafını ya da araç resmini çekerek ekleyebilirsiniz.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Ziyaretçilere ziyaretçi kartı verebilirsiniz. Gün sonunda da hangi ziyaretçilerin çıkıp ya da içeride kaldığını izleyebilirsiniz.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Üye kaydı ekleme penceresinde üye hakkında tüm bilgiler barındırılabilmektedir.</w:t>
      </w:r>
    </w:p>
    <w:p w:rsidR="000E4527" w:rsidRPr="000E4527" w:rsidRDefault="000E4527" w:rsidP="000E4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Programda personellerin personel kartlarına resim eklenebilmektedir.</w:t>
      </w:r>
    </w:p>
    <w:p w:rsidR="00F47D43" w:rsidRDefault="000E4527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E452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Otopark kullanım durumuna göre üyelerin kaç araçlarını otoparkta bulundurabilecekleri programda belirtilebilmektedir. Bir daire için bir üye kartı verildiğinde bir araçlık otopark kullanım alanı olduğu varsayarsak. Ailenin 2 aracı olduğunda üye kartının bir araca izin vermektedir. 2. araç geçiş işleminde içeride aracınız var uyarıları ile otopark kontrolcülerini de bilgilendirmektedir.</w:t>
      </w:r>
      <w:r w:rsid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Kullanım durumuna göre ayarlanarak bir üyeye birden fazla kart tanımlanabilmektedir.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Bir üye için ayrılan 3 araçlık alan için üyeye 5 kart tanımlanabilir. Geçiş işlemlerinde üyenin ilk 3 aracına izin verip sonraki araç geçişleri için kota dolum bilgisi vererek aracı içeri almayacaktır.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Kişi kartlarında “Kişiyi Engelle” özelliği sayesinde kişi kartını kaybettiğinde başka birisinin kullanmaması için kart kullanıma kapatılabilmektedir.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Üye kartı, Personel Kartı, Ziyaretçi Kartı ve Plaka kartları önceden giriş kartı işlemlerinden tanımlanabilmektedir. Böylece üye kartı açarken tanımlı kartlardan boş olan kartı kolayca görebilir ve seçilebilmektedir.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Gelişmiş raporlamaları sayesinde her işlemlerin kolayca raporlaması sağlanabilmektedir.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Personel raporları, Personel adı, Kart tipi, Geçiş Tipi, Şirket, Plaka, Blok, Daire vb. filtreleme özelliği sayesinde arama işlemi kolaylaştırılmıştır.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Rapor alanlarında kullanılan gelişmiş yazılım dili sayesinde sabit rapora bağlı kalmadan istenilen raporu kullanıcı seçimine bağlı kalarak rapor oluşturabilmektedir.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Alanlar eklenebilir ve çıkartılabilir özelliği olduğundan raporu kişiselleştirmeniz için kolay bir kullanım olmaktadır.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Raporlar Excel ve PDF olarak kaydedebilmektedir. İstendiği takdirde yazıcıya gönder özelliği sayesinde programımız tanımlı olan yazıcınıza direk çıktı gönderebilmektedir.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Ziyaretçi raporları ziyaretçinin geliş zamanından çıkış saatine kadar kimin ziyaretçisi olduğuna kadar tüm bilgileri raporlayabilmektedir.</w:t>
      </w:r>
    </w:p>
    <w:p w:rsid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İçeride ve dışarıda raporlamaları sayesinde çeride olan araçları ve dışarı çıkan araçları tüm bilgileri ile beraber raporlanabilmektedir.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Analiz raporlarımız sayesinde hangi günlerde araç giriş çıkışların daha aktif olduğunu otopark geçiş adetleri raporlarımızdan görüntülenebilmektedir.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lastRenderedPageBreak/>
        <w:t>Raporlamalarda bugün, bu hafta, bu ay, bu yıl ve tüm zaman aralığı verilerek kullanım bilgilerini raporlanabilmektedir.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Programın çalışması için işletmelerdeki kullanılan standart bir bilgisayar yeterli olup ekstra bir bilgisayara ihtiyaç duyulmamaktadır.</w:t>
      </w:r>
    </w:p>
    <w:p w:rsidR="004C4039" w:rsidRPr="004C4039" w:rsidRDefault="004C4039" w:rsidP="004C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Program Microsoft işletim sistemlerinde çalıştırılabilmektedir.</w:t>
      </w:r>
    </w:p>
    <w:p w:rsidR="004C4039" w:rsidRPr="006361AF" w:rsidRDefault="004C4039" w:rsidP="00C962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4C403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Program internete bağlı bir bilgisayara kurulduğu takdirde 5 dakika içerisinde çağrı merkezindeki destek uzmanımızdan servis alınabilecektir.</w:t>
      </w:r>
      <w:bookmarkStart w:id="0" w:name="_GoBack"/>
      <w:bookmarkEnd w:id="0"/>
    </w:p>
    <w:sectPr w:rsidR="004C4039" w:rsidRPr="0063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A203E"/>
    <w:multiLevelType w:val="multilevel"/>
    <w:tmpl w:val="5FDE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76BAB"/>
    <w:multiLevelType w:val="multilevel"/>
    <w:tmpl w:val="9B72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80BEC"/>
    <w:multiLevelType w:val="multilevel"/>
    <w:tmpl w:val="2AA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34BD3"/>
    <w:multiLevelType w:val="multilevel"/>
    <w:tmpl w:val="3ECE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824B1"/>
    <w:multiLevelType w:val="multilevel"/>
    <w:tmpl w:val="C48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A173C"/>
    <w:multiLevelType w:val="multilevel"/>
    <w:tmpl w:val="0EB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3C"/>
    <w:rsid w:val="00004C0E"/>
    <w:rsid w:val="00024CE3"/>
    <w:rsid w:val="00030C17"/>
    <w:rsid w:val="000336EF"/>
    <w:rsid w:val="000723D0"/>
    <w:rsid w:val="00077CDC"/>
    <w:rsid w:val="000E4527"/>
    <w:rsid w:val="001777BF"/>
    <w:rsid w:val="002559C2"/>
    <w:rsid w:val="002E71A9"/>
    <w:rsid w:val="00351CC6"/>
    <w:rsid w:val="004C4039"/>
    <w:rsid w:val="004F408A"/>
    <w:rsid w:val="00563B75"/>
    <w:rsid w:val="006017CA"/>
    <w:rsid w:val="006361AF"/>
    <w:rsid w:val="007065B9"/>
    <w:rsid w:val="0081223C"/>
    <w:rsid w:val="00814CE7"/>
    <w:rsid w:val="0086502E"/>
    <w:rsid w:val="00897F60"/>
    <w:rsid w:val="008A2C2D"/>
    <w:rsid w:val="00936F2D"/>
    <w:rsid w:val="009A0FF8"/>
    <w:rsid w:val="009A6D46"/>
    <w:rsid w:val="00C0576A"/>
    <w:rsid w:val="00C54A05"/>
    <w:rsid w:val="00C97D71"/>
    <w:rsid w:val="00DB1402"/>
    <w:rsid w:val="00F47D43"/>
    <w:rsid w:val="00F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7CFC"/>
  <w15:chartTrackingRefBased/>
  <w15:docId w15:val="{BC8279A2-5227-4606-8C63-3F24F741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06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65B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41</cp:revision>
  <dcterms:created xsi:type="dcterms:W3CDTF">2017-07-24T11:06:00Z</dcterms:created>
  <dcterms:modified xsi:type="dcterms:W3CDTF">2017-07-24T11:48:00Z</dcterms:modified>
</cp:coreProperties>
</file>