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C648DB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</w:rPr>
      </w:pP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AVAX </w:t>
      </w:r>
      <w:r w:rsidR="00BB7992">
        <w:rPr>
          <w:rFonts w:asciiTheme="minorHAnsi" w:hAnsiTheme="minorHAnsi" w:cstheme="minorHAnsi"/>
          <w:b/>
          <w:color w:val="FF0000"/>
          <w:sz w:val="28"/>
        </w:rPr>
        <w:t>B 6100 BOY TURNİKESİ</w:t>
      </w:r>
      <w:r w:rsidRPr="00C648DB">
        <w:rPr>
          <w:rFonts w:asciiTheme="minorHAnsi" w:hAnsiTheme="minorHAnsi" w:cstheme="minorHAnsi"/>
          <w:b/>
          <w:color w:val="FF0000"/>
          <w:sz w:val="28"/>
        </w:rPr>
        <w:t xml:space="preserve"> ŞARTNAMESİ</w:t>
      </w:r>
    </w:p>
    <w:p w:rsidR="008441C9" w:rsidRPr="001A3EE8" w:rsidRDefault="009F43A3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100 - 240</w:t>
      </w:r>
      <w:r w:rsidR="0013439F" w:rsidRPr="001A3EE8">
        <w:rPr>
          <w:rFonts w:cstheme="minorHAnsi"/>
          <w:shd w:val="clear" w:color="auto" w:fill="FFFFFF"/>
        </w:rPr>
        <w:t xml:space="preserve"> Volt AC çalışmasını sürdürmektedir.</w:t>
      </w:r>
    </w:p>
    <w:p w:rsidR="00B14D54" w:rsidRPr="001A3EE8" w:rsidRDefault="00B14D54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60 watt güç ile çalışmasını sürdürecek.</w:t>
      </w:r>
    </w:p>
    <w:p w:rsidR="00B14D54" w:rsidRPr="001A3EE8" w:rsidRDefault="001A0B49" w:rsidP="00691BE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Sac üzeri elektrostatik</w:t>
      </w:r>
      <w:r w:rsidR="00F8410E">
        <w:rPr>
          <w:rFonts w:cstheme="minorHAnsi"/>
        </w:rPr>
        <w:t xml:space="preserve"> boyalı</w:t>
      </w:r>
      <w:r w:rsidR="0044702A" w:rsidRPr="001A3EE8">
        <w:rPr>
          <w:rFonts w:cstheme="minorHAnsi"/>
        </w:rPr>
        <w:t xml:space="preserve"> gövdeye sahip olacak.</w:t>
      </w:r>
    </w:p>
    <w:p w:rsidR="0044702A" w:rsidRPr="001A3EE8" w:rsidRDefault="005E3F6F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-20 derece ile +50 derece arası sıcaklıklarda sorunsuz olarak çalışabilecek.</w:t>
      </w:r>
    </w:p>
    <w:p w:rsidR="005E3F6F" w:rsidRPr="00D434C8" w:rsidRDefault="00D434C8" w:rsidP="00D434C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110</w:t>
      </w:r>
      <w:r w:rsidR="00D614DD" w:rsidRPr="001A3EE8">
        <w:rPr>
          <w:rFonts w:cstheme="minorHAnsi"/>
        </w:rPr>
        <w:t xml:space="preserve">0 mm x </w:t>
      </w:r>
      <w:r>
        <w:rPr>
          <w:rFonts w:cstheme="minorHAnsi"/>
        </w:rPr>
        <w:t>114</w:t>
      </w:r>
      <w:r w:rsidR="00D614DD" w:rsidRPr="001A3EE8">
        <w:rPr>
          <w:rFonts w:cstheme="minorHAnsi"/>
        </w:rPr>
        <w:t xml:space="preserve">0 mm x </w:t>
      </w:r>
      <w:r>
        <w:rPr>
          <w:rFonts w:cstheme="minorHAnsi"/>
        </w:rPr>
        <w:t>225</w:t>
      </w:r>
      <w:r w:rsidR="006A1968" w:rsidRPr="00D434C8">
        <w:rPr>
          <w:rFonts w:cstheme="minorHAnsi"/>
        </w:rPr>
        <w:t>0</w:t>
      </w:r>
      <w:r w:rsidR="00D614DD" w:rsidRPr="00D434C8">
        <w:rPr>
          <w:rFonts w:cstheme="minorHAnsi"/>
        </w:rPr>
        <w:t xml:space="preserve"> mm ebata sahip olacak. </w:t>
      </w:r>
    </w:p>
    <w:p w:rsidR="00D614DD" w:rsidRPr="001A3EE8" w:rsidRDefault="00D44BDD" w:rsidP="00691BEA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Kol uzunluğu </w:t>
      </w:r>
      <w:r w:rsidR="00CD7A0D">
        <w:rPr>
          <w:rFonts w:cstheme="minorHAnsi"/>
        </w:rPr>
        <w:t>65</w:t>
      </w:r>
      <w:r w:rsidRPr="001A3EE8">
        <w:rPr>
          <w:rFonts w:cstheme="minorHAnsi"/>
        </w:rPr>
        <w:t xml:space="preserve"> santimetre olacak.</w:t>
      </w:r>
    </w:p>
    <w:p w:rsidR="00456190" w:rsidRPr="001A3EE8" w:rsidRDefault="00D6194B" w:rsidP="00456190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Güvenlik sistemlerine bağlanılarak yangın, deprem, afet gibi durumlarda otomatik olarak serbest geçiş moduna geçebilecektir. </w:t>
      </w:r>
    </w:p>
    <w:p w:rsidR="00CF5FE4" w:rsidRPr="001A3EE8" w:rsidRDefault="00CE1C26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Üç konumlu ışıklı göstergeye sahip olacaktır. </w:t>
      </w:r>
    </w:p>
    <w:p w:rsidR="00CF5FE4" w:rsidRPr="001A3EE8" w:rsidRDefault="00CF5FE4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İstenilen besleme gerilimi şartları sağlanabilecektir. </w:t>
      </w:r>
    </w:p>
    <w:p w:rsidR="0040313C" w:rsidRPr="001A3EE8" w:rsidRDefault="0040313C" w:rsidP="00CF5FE4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>Ses</w:t>
      </w:r>
      <w:r w:rsidR="004E622F" w:rsidRPr="001A3EE8">
        <w:rPr>
          <w:rFonts w:cstheme="minorHAnsi"/>
        </w:rPr>
        <w:t>s</w:t>
      </w:r>
      <w:r w:rsidRPr="001A3EE8">
        <w:rPr>
          <w:rFonts w:cstheme="minorHAnsi"/>
        </w:rPr>
        <w:t>i</w:t>
      </w:r>
      <w:r w:rsidR="004E622F" w:rsidRPr="001A3EE8">
        <w:rPr>
          <w:rFonts w:cstheme="minorHAnsi"/>
        </w:rPr>
        <w:t>z</w:t>
      </w:r>
      <w:r w:rsidRPr="001A3EE8">
        <w:rPr>
          <w:rFonts w:cstheme="minorHAnsi"/>
        </w:rPr>
        <w:t xml:space="preserve"> ve yumuşak geçiş sağlayacaktır.</w:t>
      </w:r>
    </w:p>
    <w:p w:rsidR="00677569" w:rsidRDefault="00677569" w:rsidP="00922B38">
      <w:pPr>
        <w:pStyle w:val="ListeParagraf"/>
        <w:numPr>
          <w:ilvl w:val="0"/>
          <w:numId w:val="1"/>
        </w:numPr>
        <w:rPr>
          <w:rFonts w:cstheme="minorHAnsi"/>
        </w:rPr>
      </w:pPr>
      <w:r w:rsidRPr="001A3EE8">
        <w:rPr>
          <w:rFonts w:cstheme="minorHAnsi"/>
        </w:rPr>
        <w:t xml:space="preserve">İki sene boyunca garantili olacaktır. </w:t>
      </w:r>
    </w:p>
    <w:p w:rsidR="00B534F8" w:rsidRPr="001A3EE8" w:rsidRDefault="0026132A" w:rsidP="00922B3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ISO 9001, ISO 2000</w:t>
      </w:r>
      <w:r w:rsidR="00A15677">
        <w:rPr>
          <w:rFonts w:cstheme="minorHAnsi"/>
        </w:rPr>
        <w:t xml:space="preserve"> ve TS</w:t>
      </w:r>
      <w:r w:rsidR="00AD0C93">
        <w:rPr>
          <w:rFonts w:cstheme="minorHAnsi"/>
        </w:rPr>
        <w:t xml:space="preserve">EK kalite belgelerine sahip olacaktır. </w:t>
      </w:r>
      <w:bookmarkStart w:id="0" w:name="_GoBack"/>
      <w:bookmarkEnd w:id="0"/>
    </w:p>
    <w:sectPr w:rsidR="00B534F8" w:rsidRPr="001A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3439F"/>
    <w:rsid w:val="00182482"/>
    <w:rsid w:val="001A0B49"/>
    <w:rsid w:val="001A3EE8"/>
    <w:rsid w:val="001B163B"/>
    <w:rsid w:val="0022263F"/>
    <w:rsid w:val="0026132A"/>
    <w:rsid w:val="0026765A"/>
    <w:rsid w:val="003104A4"/>
    <w:rsid w:val="00363668"/>
    <w:rsid w:val="003A78F5"/>
    <w:rsid w:val="003C3930"/>
    <w:rsid w:val="0040313C"/>
    <w:rsid w:val="004059ED"/>
    <w:rsid w:val="0044702A"/>
    <w:rsid w:val="00456190"/>
    <w:rsid w:val="004E088E"/>
    <w:rsid w:val="004E622F"/>
    <w:rsid w:val="005E3F6F"/>
    <w:rsid w:val="006017CA"/>
    <w:rsid w:val="0060222A"/>
    <w:rsid w:val="00660774"/>
    <w:rsid w:val="00677569"/>
    <w:rsid w:val="00691BEA"/>
    <w:rsid w:val="006A1968"/>
    <w:rsid w:val="00745CCB"/>
    <w:rsid w:val="00761F24"/>
    <w:rsid w:val="008441C9"/>
    <w:rsid w:val="00895C63"/>
    <w:rsid w:val="008B1077"/>
    <w:rsid w:val="00922B38"/>
    <w:rsid w:val="00971861"/>
    <w:rsid w:val="009F43A3"/>
    <w:rsid w:val="00A15677"/>
    <w:rsid w:val="00AA5179"/>
    <w:rsid w:val="00AD0C93"/>
    <w:rsid w:val="00AD4A3E"/>
    <w:rsid w:val="00AF07CB"/>
    <w:rsid w:val="00B14D54"/>
    <w:rsid w:val="00B534F8"/>
    <w:rsid w:val="00B578FF"/>
    <w:rsid w:val="00BB7992"/>
    <w:rsid w:val="00BD3957"/>
    <w:rsid w:val="00C00373"/>
    <w:rsid w:val="00C648DB"/>
    <w:rsid w:val="00CB36BD"/>
    <w:rsid w:val="00CD7A0D"/>
    <w:rsid w:val="00CE1C26"/>
    <w:rsid w:val="00CF5FE4"/>
    <w:rsid w:val="00D404AA"/>
    <w:rsid w:val="00D434C8"/>
    <w:rsid w:val="00D44BDD"/>
    <w:rsid w:val="00D614DD"/>
    <w:rsid w:val="00D6194B"/>
    <w:rsid w:val="00D82E3A"/>
    <w:rsid w:val="00DB1402"/>
    <w:rsid w:val="00DC2AE2"/>
    <w:rsid w:val="00F17720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CBE7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78</cp:revision>
  <dcterms:created xsi:type="dcterms:W3CDTF">2017-07-31T12:31:00Z</dcterms:created>
  <dcterms:modified xsi:type="dcterms:W3CDTF">2017-07-31T14:58:00Z</dcterms:modified>
</cp:coreProperties>
</file>