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Default="00104860" w:rsidP="00472354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472354">
        <w:rPr>
          <w:rFonts w:asciiTheme="minorHAnsi" w:hAnsiTheme="minorHAnsi" w:cstheme="minorHAnsi"/>
          <w:b/>
          <w:color w:val="FF0000"/>
        </w:rPr>
        <w:t>STRIKE MX 16’LI GEÇİŞ KONTROL PANELİ ŞARTNAMESİ</w:t>
      </w:r>
    </w:p>
    <w:p w:rsidR="00104860" w:rsidRDefault="00F3592D" w:rsidP="00F3592D">
      <w:pPr>
        <w:pStyle w:val="ListeParagraf"/>
        <w:numPr>
          <w:ilvl w:val="0"/>
          <w:numId w:val="1"/>
        </w:numPr>
      </w:pPr>
      <w:r>
        <w:t xml:space="preserve">Diğer tüm geçiş kontrol panelleri ve bilgisayarlar ile Tcp – Ip üzerinden haberleşebilecektir. </w:t>
      </w:r>
    </w:p>
    <w:p w:rsidR="00680D55" w:rsidRDefault="00264AC5" w:rsidP="00680D55">
      <w:pPr>
        <w:pStyle w:val="ListeParagraf"/>
        <w:numPr>
          <w:ilvl w:val="0"/>
          <w:numId w:val="1"/>
        </w:numPr>
      </w:pPr>
      <w:r>
        <w:t>Aynı ağda 25</w:t>
      </w:r>
      <w:r w:rsidR="00D451D0">
        <w:t xml:space="preserve">6 adet panel kullanılabilecek olup aynı ağda </w:t>
      </w:r>
      <w:r w:rsidR="00680D55">
        <w:t>4.096 tane kart okuyucu aynı anda kontrol edilebilecektir.</w:t>
      </w:r>
    </w:p>
    <w:p w:rsidR="00680D55" w:rsidRDefault="006028C1" w:rsidP="00680D55">
      <w:pPr>
        <w:pStyle w:val="ListeParagraf"/>
        <w:numPr>
          <w:ilvl w:val="0"/>
          <w:numId w:val="1"/>
        </w:numPr>
      </w:pPr>
      <w:r>
        <w:t xml:space="preserve">Bilgisayar bağımsız yani </w:t>
      </w:r>
      <w:r w:rsidR="00DE028A">
        <w:t xml:space="preserve">standalone çalışabildiği gibi aynı zamanda </w:t>
      </w:r>
      <w:r w:rsidR="009040AD">
        <w:t>online olarak da çal</w:t>
      </w:r>
      <w:r w:rsidR="00F465AF">
        <w:t>ı</w:t>
      </w:r>
      <w:r w:rsidR="0000166F">
        <w:t>şabilecektir.</w:t>
      </w:r>
    </w:p>
    <w:p w:rsidR="0000166F" w:rsidRDefault="00F67D6C" w:rsidP="00680D55">
      <w:pPr>
        <w:pStyle w:val="ListeParagraf"/>
        <w:numPr>
          <w:ilvl w:val="0"/>
          <w:numId w:val="1"/>
        </w:numPr>
      </w:pPr>
      <w:r>
        <w:t xml:space="preserve">Çalışmasını 7/24 kesintisiz olarak sürdürebilecektir. </w:t>
      </w:r>
    </w:p>
    <w:p w:rsidR="00F67D6C" w:rsidRDefault="000A54EC" w:rsidP="00680D55">
      <w:pPr>
        <w:pStyle w:val="ListeParagraf"/>
        <w:numPr>
          <w:ilvl w:val="0"/>
          <w:numId w:val="1"/>
        </w:numPr>
      </w:pPr>
      <w:r>
        <w:t>8 ade</w:t>
      </w:r>
      <w:r w:rsidR="002D044A">
        <w:t xml:space="preserve">t optik izolasyonlu manyetik kontak girişine sahip olup bunlar istenildiği zaman çıkış butonu olarak da kullanılabilecektir. </w:t>
      </w:r>
    </w:p>
    <w:p w:rsidR="0021734E" w:rsidRDefault="00CD4013" w:rsidP="00680D55">
      <w:pPr>
        <w:pStyle w:val="ListeParagraf"/>
        <w:numPr>
          <w:ilvl w:val="0"/>
          <w:numId w:val="1"/>
        </w:numPr>
      </w:pPr>
      <w:r>
        <w:t xml:space="preserve">25.000 adet kart tanımlaması yapılabilecektir. </w:t>
      </w:r>
    </w:p>
    <w:p w:rsidR="00DC7A5D" w:rsidRDefault="003C5871" w:rsidP="00680D55">
      <w:pPr>
        <w:pStyle w:val="ListeParagraf"/>
        <w:numPr>
          <w:ilvl w:val="0"/>
          <w:numId w:val="1"/>
        </w:numPr>
      </w:pPr>
      <w:r>
        <w:t xml:space="preserve">100.000 adet olay hafızasında tutulabilecektir. </w:t>
      </w:r>
    </w:p>
    <w:p w:rsidR="003C5871" w:rsidRDefault="00A55F8B" w:rsidP="00680D55">
      <w:pPr>
        <w:pStyle w:val="ListeParagraf"/>
        <w:numPr>
          <w:ilvl w:val="0"/>
          <w:numId w:val="1"/>
        </w:numPr>
      </w:pPr>
      <w:r>
        <w:t xml:space="preserve">16 adet wiegand okuyucu bağlanabilecektir. </w:t>
      </w:r>
    </w:p>
    <w:p w:rsidR="00A55F8B" w:rsidRDefault="00B76EEB" w:rsidP="00680D55">
      <w:pPr>
        <w:pStyle w:val="ListeParagraf"/>
        <w:numPr>
          <w:ilvl w:val="0"/>
          <w:numId w:val="1"/>
        </w:numPr>
      </w:pPr>
      <w:r>
        <w:t xml:space="preserve">Panel, antipassback kontrollü olacaktır. </w:t>
      </w:r>
    </w:p>
    <w:p w:rsidR="00B76EEB" w:rsidRDefault="009B2490" w:rsidP="00680D55">
      <w:pPr>
        <w:pStyle w:val="ListeParagraf"/>
        <w:numPr>
          <w:ilvl w:val="0"/>
          <w:numId w:val="1"/>
        </w:numPr>
      </w:pPr>
      <w:r>
        <w:t>Panele geçiş seviyesi bazında yetki ve limit tanımlanabilecektir.</w:t>
      </w:r>
    </w:p>
    <w:p w:rsidR="009B2490" w:rsidRDefault="00243DE9" w:rsidP="00680D55">
      <w:pPr>
        <w:pStyle w:val="ListeParagraf"/>
        <w:numPr>
          <w:ilvl w:val="0"/>
          <w:numId w:val="1"/>
        </w:numPr>
      </w:pPr>
      <w:r>
        <w:t xml:space="preserve">Güvenlik düzeyleri ayarlanarak, geçiş seviyesi kontrolü yapılabilecektir. </w:t>
      </w:r>
    </w:p>
    <w:p w:rsidR="001C446F" w:rsidRDefault="00A76768" w:rsidP="00680D55">
      <w:pPr>
        <w:pStyle w:val="ListeParagraf"/>
        <w:numPr>
          <w:ilvl w:val="0"/>
          <w:numId w:val="1"/>
        </w:numPr>
      </w:pPr>
      <w:r>
        <w:t xml:space="preserve">Grup bazında </w:t>
      </w:r>
      <w:r w:rsidR="005646D4">
        <w:t xml:space="preserve">limitli geçiş tanımlaması yapılabilecektir. </w:t>
      </w:r>
    </w:p>
    <w:p w:rsidR="005646D4" w:rsidRDefault="00B51B54" w:rsidP="00680D55">
      <w:pPr>
        <w:pStyle w:val="ListeParagraf"/>
        <w:numPr>
          <w:ilvl w:val="0"/>
          <w:numId w:val="1"/>
        </w:numPr>
      </w:pPr>
      <w:r>
        <w:t>Gerçek zaman saati vardır ve bu saat 3V lithium pil ile desteklenebilecektir.</w:t>
      </w:r>
    </w:p>
    <w:p w:rsidR="00B51B54" w:rsidRDefault="004B7CF5" w:rsidP="00680D55">
      <w:pPr>
        <w:pStyle w:val="ListeParagraf"/>
        <w:numPr>
          <w:ilvl w:val="0"/>
          <w:numId w:val="1"/>
        </w:numPr>
      </w:pPr>
      <w:r>
        <w:t xml:space="preserve">Aylık, haftalık, günlük, saatlik veya iki tarih arasında grup tanımlaması yapılabilecektir. </w:t>
      </w:r>
    </w:p>
    <w:p w:rsidR="004B7CF5" w:rsidRDefault="005859EE" w:rsidP="00680D55">
      <w:pPr>
        <w:pStyle w:val="ListeParagraf"/>
        <w:numPr>
          <w:ilvl w:val="0"/>
          <w:numId w:val="1"/>
        </w:numPr>
      </w:pPr>
      <w:r>
        <w:t>1 adet RS 232 ve 2 adet RS 485 porta sahiptir.</w:t>
      </w:r>
    </w:p>
    <w:p w:rsidR="005859EE" w:rsidRDefault="005859EE" w:rsidP="00680D55">
      <w:pPr>
        <w:pStyle w:val="ListeParagraf"/>
        <w:numPr>
          <w:ilvl w:val="0"/>
          <w:numId w:val="1"/>
        </w:numPr>
      </w:pPr>
      <w:r>
        <w:t xml:space="preserve">10 adet kapı için röleye sahip olup istenilen röle, alarm amaçlı da kullanılabilecektir. </w:t>
      </w:r>
    </w:p>
    <w:p w:rsidR="005859EE" w:rsidRDefault="00756374" w:rsidP="00680D55">
      <w:pPr>
        <w:pStyle w:val="ListeParagraf"/>
        <w:numPr>
          <w:ilvl w:val="0"/>
          <w:numId w:val="1"/>
        </w:numPr>
      </w:pPr>
      <w:r>
        <w:t xml:space="preserve">10 Mbit’lik Ethernet ve Tcp-Ip arabirimi bulunmaktadır. </w:t>
      </w:r>
    </w:p>
    <w:p w:rsidR="00756374" w:rsidRDefault="00E75674" w:rsidP="00680D55">
      <w:pPr>
        <w:pStyle w:val="ListeParagraf"/>
        <w:numPr>
          <w:ilvl w:val="0"/>
          <w:numId w:val="1"/>
        </w:numPr>
      </w:pPr>
      <w:r>
        <w:t xml:space="preserve">12V DC </w:t>
      </w:r>
      <w:r w:rsidR="00B14E9B">
        <w:t xml:space="preserve">ve minimum 1A güç kaynağı bulunmaktadır. </w:t>
      </w:r>
    </w:p>
    <w:p w:rsidR="00B14E9B" w:rsidRDefault="00625751" w:rsidP="00680D55">
      <w:pPr>
        <w:pStyle w:val="ListeParagraf"/>
        <w:numPr>
          <w:ilvl w:val="0"/>
          <w:numId w:val="1"/>
        </w:numPr>
      </w:pPr>
      <w:r>
        <w:t xml:space="preserve">Okuyucular için 12V besleme çıkışları bulunmaktadır. </w:t>
      </w:r>
    </w:p>
    <w:p w:rsidR="0007534A" w:rsidRDefault="0007534A" w:rsidP="00680D55">
      <w:pPr>
        <w:pStyle w:val="ListeParagraf"/>
        <w:numPr>
          <w:ilvl w:val="0"/>
          <w:numId w:val="1"/>
        </w:numPr>
      </w:pPr>
      <w:r>
        <w:t xml:space="preserve">12V – 2A aküsü ile elektrik kesintilerinde bile çalışabilecektir. </w:t>
      </w:r>
    </w:p>
    <w:p w:rsidR="006E2E9A" w:rsidRDefault="00DB2999" w:rsidP="001925D1">
      <w:pPr>
        <w:pStyle w:val="ListeParagraf"/>
        <w:numPr>
          <w:ilvl w:val="0"/>
          <w:numId w:val="1"/>
        </w:numPr>
      </w:pPr>
      <w:r>
        <w:t>10A N</w:t>
      </w:r>
      <w:r w:rsidR="001925D1">
        <w:t>C</w:t>
      </w:r>
      <w:bookmarkStart w:id="0" w:name="_GoBack"/>
      <w:bookmarkEnd w:id="0"/>
      <w:r>
        <w:t xml:space="preserve">/NA röle çıkışlıdır. </w:t>
      </w:r>
    </w:p>
    <w:sectPr w:rsidR="006E2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1602C"/>
    <w:multiLevelType w:val="hybridMultilevel"/>
    <w:tmpl w:val="7ED08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3E"/>
    <w:rsid w:val="0000166F"/>
    <w:rsid w:val="000332B2"/>
    <w:rsid w:val="0007534A"/>
    <w:rsid w:val="000A0351"/>
    <w:rsid w:val="000A54EC"/>
    <w:rsid w:val="00104860"/>
    <w:rsid w:val="001925D1"/>
    <w:rsid w:val="001C446F"/>
    <w:rsid w:val="0021734E"/>
    <w:rsid w:val="00243DE9"/>
    <w:rsid w:val="00264AC5"/>
    <w:rsid w:val="002D044A"/>
    <w:rsid w:val="003C5871"/>
    <w:rsid w:val="00472354"/>
    <w:rsid w:val="004B7CF5"/>
    <w:rsid w:val="005646D4"/>
    <w:rsid w:val="005859EE"/>
    <w:rsid w:val="005D513E"/>
    <w:rsid w:val="006017CA"/>
    <w:rsid w:val="006028C1"/>
    <w:rsid w:val="00625751"/>
    <w:rsid w:val="00680D55"/>
    <w:rsid w:val="006E2E9A"/>
    <w:rsid w:val="00756374"/>
    <w:rsid w:val="008809BF"/>
    <w:rsid w:val="009040AD"/>
    <w:rsid w:val="009B2490"/>
    <w:rsid w:val="009B6BE9"/>
    <w:rsid w:val="00A55F8B"/>
    <w:rsid w:val="00A76768"/>
    <w:rsid w:val="00B14E9B"/>
    <w:rsid w:val="00B51B54"/>
    <w:rsid w:val="00B76EEB"/>
    <w:rsid w:val="00CC2C74"/>
    <w:rsid w:val="00CD4013"/>
    <w:rsid w:val="00D11BA1"/>
    <w:rsid w:val="00D451D0"/>
    <w:rsid w:val="00DB1402"/>
    <w:rsid w:val="00DB2999"/>
    <w:rsid w:val="00DC7A5D"/>
    <w:rsid w:val="00DE028A"/>
    <w:rsid w:val="00E75674"/>
    <w:rsid w:val="00F3592D"/>
    <w:rsid w:val="00F465AF"/>
    <w:rsid w:val="00F6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3CD1"/>
  <w15:chartTrackingRefBased/>
  <w15:docId w15:val="{A4A29935-4D4A-452E-9CEC-2A6A8930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72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72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33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45</cp:revision>
  <dcterms:created xsi:type="dcterms:W3CDTF">2017-07-19T10:30:00Z</dcterms:created>
  <dcterms:modified xsi:type="dcterms:W3CDTF">2017-07-19T11:21:00Z</dcterms:modified>
</cp:coreProperties>
</file>